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Clinical Experience Self-Reflection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Name: ___</w:t>
      </w:r>
      <w:r w:rsidDel="00000000" w:rsidR="00000000" w:rsidRPr="00000000">
        <w:rPr>
          <w:u w:val="single"/>
          <w:rtl w:val="0"/>
        </w:rPr>
        <w:t xml:space="preserve">Kelsey Goke</w:t>
      </w:r>
      <w:r w:rsidDel="00000000" w:rsidR="00000000" w:rsidRPr="00000000">
        <w:rPr>
          <w:rtl w:val="0"/>
        </w:rPr>
        <w:t xml:space="preserve">______________________</w:t>
        <w:tab/>
        <w:tab/>
        <w:tab/>
        <w:tab/>
        <w:t xml:space="preserve">Date: ________</w:t>
      </w:r>
      <w:r w:rsidDel="00000000" w:rsidR="00000000" w:rsidRPr="00000000">
        <w:rPr>
          <w:u w:val="single"/>
          <w:rtl w:val="0"/>
        </w:rPr>
        <w:t xml:space="preserve">9/17/2025</w:t>
      </w:r>
      <w:r w:rsidDel="00000000" w:rsidR="00000000" w:rsidRPr="00000000">
        <w:rPr>
          <w:rtl w:val="0"/>
        </w:rPr>
        <w:t xml:space="preserve">_______</w:t>
      </w:r>
    </w:p>
    <w:p w:rsidR="00000000" w:rsidDel="00000000" w:rsidP="00000000" w:rsidRDefault="00000000" w:rsidRPr="00000000" w14:paraId="00000003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Observation # ____________________________</w:t>
        <w:tab/>
        <w:tab/>
        <w:tab/>
        <w:tab/>
        <w:t xml:space="preserve">Time: _______________________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School Name ____</w:t>
      </w:r>
      <w:r w:rsidDel="00000000" w:rsidR="00000000" w:rsidRPr="00000000">
        <w:rPr>
          <w:u w:val="single"/>
          <w:rtl w:val="0"/>
        </w:rPr>
        <w:t xml:space="preserve">Dayton City School</w:t>
      </w:r>
      <w:r w:rsidDel="00000000" w:rsidR="00000000" w:rsidRPr="00000000">
        <w:rPr>
          <w:rtl w:val="0"/>
        </w:rPr>
        <w:t xml:space="preserve">____________</w:t>
      </w:r>
    </w:p>
    <w:tbl>
      <w:tblPr>
        <w:tblStyle w:val="Table1"/>
        <w:tblW w:w="348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598"/>
        <w:gridCol w:w="882"/>
        <w:tblGridChange w:id="0">
          <w:tblGrid>
            <w:gridCol w:w="2598"/>
            <w:gridCol w:w="88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Using a scale of 1-5 and the TEAM rubric, rate yourself in the areas listed below.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Planning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Instructional Plans (IP)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Student Work (SW)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Assessment (AS)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 Environment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Expectations (EX)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Managing Student Behavior (MSB)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Environment (ENV)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Respectful Culture  (RC)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Standards and Objectives (SO) 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Motivating Students (MS)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Presenting Instructional Content (PIC)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rHeight w:val="66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Lesson Structure and Pacing (LS)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Activities and Material (ACT)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Questioning (QU)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Academic Feedback (FEED)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Grouping Students (GRP)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Teacher Content Knowledge (TCK)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Teacher Knowledge of Students (TKS)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Thinking (TH)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Problem Solving (PS)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after="0" w:line="240" w:lineRule="auto"/>
        <w:rPr>
          <w:highlight w:val="white"/>
        </w:rPr>
      </w:pPr>
      <w:r w:rsidDel="00000000" w:rsidR="00000000" w:rsidRPr="00000000">
        <w:rPr>
          <w:b w:val="1"/>
          <w:color w:val="495057"/>
          <w:sz w:val="24"/>
          <w:szCs w:val="24"/>
          <w:highlight w:val="white"/>
          <w:rtl w:val="0"/>
        </w:rPr>
        <w:t xml:space="preserve">*Scores:  </w:t>
      </w:r>
      <w:r w:rsidDel="00000000" w:rsidR="00000000" w:rsidRPr="00000000">
        <w:rPr>
          <w:highlight w:val="white"/>
          <w:rtl w:val="0"/>
        </w:rPr>
        <w:t xml:space="preserve">Level 5 – Significantly Above Expectation</w:t>
        <w:tab/>
        <w:tab/>
      </w:r>
    </w:p>
    <w:tbl>
      <w:tblPr>
        <w:tblStyle w:val="Table2"/>
        <w:tblW w:w="5478.0" w:type="dxa"/>
        <w:jc w:val="left"/>
        <w:tblBorders>
          <w:top w:color="000000" w:space="0" w:sz="12" w:val="single"/>
          <w:left w:color="000000" w:space="0" w:sz="12" w:val="single"/>
          <w:bottom w:color="000000" w:space="0" w:sz="0" w:val="nil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5478"/>
        <w:tblGridChange w:id="0">
          <w:tblGrid>
            <w:gridCol w:w="5478"/>
          </w:tblGrid>
        </w:tblGridChange>
      </w:tblGrid>
      <w:tr>
        <w:trPr>
          <w:cantSplit w:val="0"/>
          <w:trHeight w:val="1505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  <w:color w:val="495057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Provide a reflection on your planning and implementation of the lesson. Justify your ratings in the box below using the TEAM rubric language and expectations for each level.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MSB: When the students get distracted, I call back their attention. When the group gets too loud, I pause the activity and explain that other groups are also trying to work and are being distracted by our group.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SO: I forgot to explicitly state the purpose of the activity and what skill it is providing practice for.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MS: The students loved being able to play the role of the teacher and explain to me how to change one word to a different word with one or two letter differences.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TKS: Since the group that was observed has a tendency to erase the entire word instead of one letter, I had them tell me how to change the letter so they could see that we are only changing one or two sounds to make a completely new word.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spacing w:after="0" w:line="240" w:lineRule="auto"/>
        <w:ind w:left="720" w:firstLine="225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Level 4 – Above Expectation</w:t>
      </w:r>
    </w:p>
    <w:p w:rsidR="00000000" w:rsidDel="00000000" w:rsidP="00000000" w:rsidRDefault="00000000" w:rsidRPr="00000000" w14:paraId="00000049">
      <w:pPr>
        <w:pageBreakBefore w:val="0"/>
        <w:spacing w:after="0" w:line="240" w:lineRule="auto"/>
        <w:ind w:left="720" w:firstLine="225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Level 3 – At Expectation</w:t>
        <w:tab/>
        <w:tab/>
        <w:t xml:space="preserve">            </w:t>
      </w:r>
    </w:p>
    <w:p w:rsidR="00000000" w:rsidDel="00000000" w:rsidP="00000000" w:rsidRDefault="00000000" w:rsidRPr="00000000" w14:paraId="0000004A">
      <w:pPr>
        <w:pageBreakBefore w:val="0"/>
        <w:spacing w:after="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Level 2 –  Below Expectation </w:t>
      </w:r>
    </w:p>
    <w:p w:rsidR="00000000" w:rsidDel="00000000" w:rsidP="00000000" w:rsidRDefault="00000000" w:rsidRPr="00000000" w14:paraId="0000004B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Level 1 – Significantly Below Expectation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Georgia" w:cs="Georgia" w:eastAsia="Georgia" w:hAnsi="Georgia"/>
          <w:color w:val="495057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Georgia" w:cs="Georgia" w:eastAsia="Georgia" w:hAnsi="Georgia"/>
          <w:color w:val="495057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Georgia" w:cs="Georgia" w:eastAsia="Georgia" w:hAnsi="Georgia"/>
          <w:color w:val="495057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Georgia" w:cs="Georgia" w:eastAsia="Georgia" w:hAnsi="Georgia"/>
          <w:color w:val="495057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highlight w:val="white"/>
          <w:rtl w:val="0"/>
        </w:rPr>
        <w:t xml:space="preserve">      *See General Educator Team Rubric for specific indicators for each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Identify at least two areas of strength.  Justify those choices using indicators from the TEAM rubric and examples from your microteaching activity.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One area of strength that I think I had in this activity was academic feedback. I tried to encourage them to listen and pay attention to which sound changed.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Another area of strength in this activity was my behavioral management. In this small group setting, I was able to hold their attention and gently correct misbehavior without taking too much time away from the activity.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Identify at least two areas that need to be strengthened.  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Discuss what you could have done differently and steps you will take to improve this area in the future.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One area that I could improve on is the standards and objectives. Even though it was only a center that was being observed, I need to make sure the students understand the purpose of any activity.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Another area that I could focus on improving is teacher content knowledge. Even though I have a general idea of what skills are being focused on, I could be more intentional with thinking through ways to better help the students absorb and apply these skills. 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Choose a metric to focus on improvement.  Identify the metric and actions you will take to make improvements before your next observation.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In the future, I will be more mindful of the standards and objectives. To improve in this area, I will take time to look at them ahead of time and see how each activity relates to the standards. Additionally, I will model thinking for the students by asking questions about how the standards are being applied in the activities.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64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46485"/>
    <w:pPr>
      <w:spacing w:after="200" w:line="276" w:lineRule="auto"/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DMvjtxSmImW8WERzzlNnQGQsA==">CgMxLjAyCGguZ2pkZ3hzOAByITFLY1JsOG1ISlpNQlBvUDItYUdIMTZET0QtNHU5MDc5bw==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2019-05-03T14:42:00Z</dcterms:created>
  <dc:creator>DORAN, LORRAINE</dc:creator>
</cp:coreProperties>
</file>